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2D774BA9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AC3914">
        <w:rPr>
          <w:rFonts w:ascii="Arial" w:hAnsi="Arial"/>
          <w:b/>
          <w:sz w:val="20"/>
          <w:lang w:bidi="de-DE"/>
        </w:rPr>
        <w:t>5,5</w:t>
      </w:r>
      <w:r>
        <w:rPr>
          <w:rFonts w:ascii="Arial" w:hAnsi="Arial"/>
          <w:b/>
          <w:sz w:val="20"/>
          <w:lang w:bidi="de-DE"/>
        </w:rPr>
        <w:t>-</w:t>
      </w:r>
      <w:r w:rsidR="00AC3914">
        <w:rPr>
          <w:rFonts w:ascii="Arial" w:hAnsi="Arial"/>
          <w:b/>
          <w:sz w:val="20"/>
          <w:lang w:bidi="de-DE"/>
        </w:rPr>
        <w:t>6</w:t>
      </w:r>
      <w:r>
        <w:rPr>
          <w:rFonts w:ascii="Arial" w:hAnsi="Arial"/>
          <w:b/>
          <w:sz w:val="20"/>
          <w:lang w:bidi="de-DE"/>
        </w:rPr>
        <w:t>00-</w:t>
      </w:r>
      <w:r w:rsidR="00886F7A">
        <w:rPr>
          <w:rFonts w:ascii="Arial" w:hAnsi="Arial"/>
          <w:b/>
          <w:sz w:val="20"/>
          <w:lang w:bidi="de-DE"/>
        </w:rPr>
        <w:t>D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02A3A969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</w:t>
      </w:r>
      <w:r w:rsidR="00886F7A">
        <w:rPr>
          <w:rFonts w:ascii="Arial" w:hAnsi="Arial"/>
          <w:b/>
          <w:sz w:val="20"/>
          <w:u w:val="single"/>
          <w:lang w:bidi="de-DE"/>
        </w:rPr>
        <w:t>D400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(bis </w:t>
      </w:r>
      <w:r w:rsidR="00886F7A">
        <w:rPr>
          <w:rFonts w:ascii="Arial" w:hAnsi="Arial"/>
          <w:b/>
          <w:sz w:val="20"/>
          <w:u w:val="single"/>
          <w:lang w:bidi="de-DE"/>
        </w:rPr>
        <w:t>40to</w:t>
      </w:r>
      <w:r w:rsidR="001D29D2">
        <w:rPr>
          <w:rFonts w:ascii="Arial" w:hAnsi="Arial"/>
          <w:b/>
          <w:sz w:val="20"/>
          <w:u w:val="single"/>
          <w:lang w:bidi="de-DE"/>
        </w:rPr>
        <w:t>)</w:t>
      </w:r>
    </w:p>
    <w:p w14:paraId="144B204C" w14:textId="77777777" w:rsidR="00533BA9" w:rsidRPr="00533BA9" w:rsidRDefault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bCs/>
          <w:color w:val="000000"/>
          <w:sz w:val="20"/>
          <w:lang w:bidi="de-DE"/>
        </w:rPr>
      </w:pP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68282E90" w14:textId="77777777" w:rsid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886F7A">
        <w:rPr>
          <w:rFonts w:ascii="Arial" w:hAnsi="Arial"/>
          <w:sz w:val="20"/>
          <w:lang w:bidi="de-DE"/>
        </w:rPr>
        <w:t>D</w:t>
      </w:r>
      <w:r w:rsidR="001D29D2">
        <w:rPr>
          <w:rFonts w:ascii="Arial" w:hAnsi="Arial"/>
          <w:sz w:val="20"/>
          <w:lang w:bidi="de-DE"/>
        </w:rPr>
        <w:t xml:space="preserve"> </w:t>
      </w:r>
    </w:p>
    <w:p w14:paraId="3707789B" w14:textId="4AACF462" w:rsidR="00185019" w:rsidRP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</w:t>
      </w:r>
      <w:r w:rsidR="00886F7A">
        <w:rPr>
          <w:rFonts w:ascii="Arial" w:hAnsi="Arial"/>
          <w:sz w:val="20"/>
          <w:lang w:bidi="de-DE"/>
        </w:rPr>
        <w:t>40t</w:t>
      </w:r>
      <w:r w:rsidR="001D29D2">
        <w:rPr>
          <w:rFonts w:ascii="Arial" w:hAnsi="Arial"/>
          <w:sz w:val="20"/>
          <w:lang w:bidi="de-DE"/>
        </w:rPr>
        <w:t>o</w:t>
      </w:r>
      <w:r>
        <w:rPr>
          <w:rFonts w:ascii="Arial" w:hAnsi="Arial"/>
          <w:sz w:val="20"/>
          <w:lang w:bidi="de-DE"/>
        </w:rPr>
        <w:t>)</w:t>
      </w:r>
    </w:p>
    <w:p w14:paraId="34AAA09C" w14:textId="5BDEF4A6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AC3914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E3AFA3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 FE</w:t>
      </w:r>
    </w:p>
    <w:p w14:paraId="479CF58E" w14:textId="7DECBE5D" w:rsidR="00F64DDB" w:rsidRDefault="00EE3B72" w:rsidP="00185019">
      <w:pPr>
        <w:keepNext/>
        <w:keepLines/>
        <w:spacing w:after="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 xml:space="preserve">NS </w:t>
      </w:r>
      <w:r w:rsidR="00AC3914">
        <w:rPr>
          <w:rFonts w:ascii="Arial" w:hAnsi="Arial"/>
          <w:sz w:val="20"/>
          <w:lang w:bidi="de-DE"/>
        </w:rPr>
        <w:t>5,5-6</w:t>
      </w:r>
      <w:r>
        <w:rPr>
          <w:rFonts w:ascii="Arial" w:hAnsi="Arial"/>
          <w:sz w:val="20"/>
          <w:lang w:bidi="de-DE"/>
        </w:rPr>
        <w:t>00</w:t>
      </w:r>
    </w:p>
    <w:p w14:paraId="6B72B931" w14:textId="49225AE6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 w:rsidR="00185019">
        <w:rPr>
          <w:rFonts w:ascii="Arial" w:hAnsi="Arial"/>
          <w:sz w:val="20"/>
          <w:lang w:bidi="de-DE"/>
        </w:rPr>
        <w:tab/>
      </w:r>
      <w:r w:rsidR="00AC3914">
        <w:rPr>
          <w:rFonts w:ascii="Arial" w:hAnsi="Arial"/>
          <w:sz w:val="20"/>
          <w:lang w:bidi="de-DE"/>
        </w:rPr>
        <w:t>5,5</w:t>
      </w:r>
      <w:r>
        <w:rPr>
          <w:rFonts w:ascii="Arial" w:hAnsi="Arial"/>
          <w:sz w:val="20"/>
          <w:lang w:bidi="de-DE"/>
        </w:rPr>
        <w:t xml:space="preserve"> l/s</w:t>
      </w:r>
    </w:p>
    <w:p w14:paraId="2B3787C2" w14:textId="43D20CDF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 w:rsidR="00185019">
        <w:rPr>
          <w:rFonts w:ascii="Arial" w:hAnsi="Arial"/>
          <w:sz w:val="20"/>
          <w:lang w:bidi="de-DE"/>
        </w:rPr>
        <w:tab/>
      </w:r>
      <w:r w:rsidR="00AC3914">
        <w:rPr>
          <w:rFonts w:ascii="Arial" w:hAnsi="Arial"/>
          <w:sz w:val="20"/>
          <w:lang w:bidi="de-DE"/>
        </w:rPr>
        <w:t>230</w:t>
      </w:r>
      <w:r>
        <w:rPr>
          <w:rFonts w:ascii="Arial" w:hAnsi="Arial"/>
          <w:sz w:val="20"/>
          <w:lang w:bidi="de-DE"/>
        </w:rPr>
        <w:t xml:space="preserve"> l</w:t>
      </w:r>
    </w:p>
    <w:p w14:paraId="0C5FFA2B" w14:textId="29A4F85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 w:rsidR="00185019">
        <w:rPr>
          <w:rFonts w:ascii="Arial" w:hAnsi="Arial"/>
          <w:sz w:val="20"/>
          <w:lang w:bidi="de-DE"/>
        </w:rPr>
        <w:tab/>
      </w:r>
      <w:r w:rsidR="00AC3914">
        <w:rPr>
          <w:rFonts w:ascii="Arial" w:hAnsi="Arial"/>
          <w:sz w:val="20"/>
          <w:lang w:bidi="de-DE"/>
        </w:rPr>
        <w:t>560</w:t>
      </w:r>
      <w:r>
        <w:rPr>
          <w:rFonts w:ascii="Arial" w:hAnsi="Arial"/>
          <w:sz w:val="20"/>
          <w:lang w:bidi="de-DE"/>
        </w:rPr>
        <w:t xml:space="preserve"> l</w:t>
      </w:r>
    </w:p>
    <w:p w14:paraId="590CEB2F" w14:textId="551F8F4F" w:rsidR="00F64DDB" w:rsidRDefault="00EE3B72" w:rsidP="002A17AE">
      <w:pPr>
        <w:keepNext/>
        <w:keepLines/>
        <w:spacing w:after="0" w:line="240" w:lineRule="auto"/>
        <w:ind w:left="1040" w:right="217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2A17AE">
        <w:rPr>
          <w:rFonts w:ascii="Arial" w:hAnsi="Arial"/>
          <w:sz w:val="20"/>
          <w:lang w:bidi="de-DE"/>
        </w:rPr>
        <w:t xml:space="preserve">Klasse </w:t>
      </w:r>
      <w:r w:rsidR="00886F7A">
        <w:rPr>
          <w:rFonts w:ascii="Arial" w:hAnsi="Arial"/>
          <w:sz w:val="20"/>
          <w:lang w:bidi="de-DE"/>
        </w:rPr>
        <w:t>D</w:t>
      </w:r>
      <w:r w:rsidR="002A17AE">
        <w:rPr>
          <w:rFonts w:ascii="Arial" w:hAnsi="Arial"/>
          <w:sz w:val="20"/>
          <w:lang w:bidi="de-DE"/>
        </w:rPr>
        <w:t xml:space="preserve">: </w:t>
      </w:r>
      <w:r>
        <w:rPr>
          <w:rFonts w:ascii="Arial" w:hAnsi="Arial"/>
          <w:sz w:val="20"/>
          <w:lang w:bidi="de-DE"/>
        </w:rPr>
        <w:t xml:space="preserve">befahrbar </w:t>
      </w:r>
      <w:r w:rsidR="001D29D2">
        <w:rPr>
          <w:rFonts w:ascii="Arial" w:hAnsi="Arial"/>
          <w:sz w:val="20"/>
          <w:lang w:bidi="de-DE"/>
        </w:rPr>
        <w:t xml:space="preserve">bis </w:t>
      </w:r>
      <w:r w:rsidR="00886F7A">
        <w:rPr>
          <w:rFonts w:ascii="Arial" w:hAnsi="Arial"/>
          <w:sz w:val="20"/>
          <w:lang w:bidi="de-DE"/>
        </w:rPr>
        <w:t>40to</w:t>
      </w:r>
    </w:p>
    <w:p w14:paraId="5FA74051" w14:textId="5708F32F" w:rsidR="00F64DDB" w:rsidRDefault="00EE3B72" w:rsidP="00185019">
      <w:pPr>
        <w:keepNext/>
        <w:keepLines/>
        <w:spacing w:after="0" w:line="240" w:lineRule="auto"/>
        <w:ind w:left="2832" w:right="900" w:firstLine="708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Optional Klasse </w:t>
      </w:r>
      <w:r w:rsidR="002A17AE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2A17AE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 xml:space="preserve">,5to Radlast) </w:t>
      </w:r>
      <w:r w:rsidR="001D29D2">
        <w:rPr>
          <w:rFonts w:ascii="Arial" w:hAnsi="Arial"/>
          <w:sz w:val="20"/>
          <w:lang w:bidi="de-DE"/>
        </w:rPr>
        <w:t>A (3,5to Radlast</w:t>
      </w:r>
      <w:r w:rsidR="00CA0B51">
        <w:rPr>
          <w:rFonts w:ascii="Arial" w:hAnsi="Arial"/>
          <w:sz w:val="20"/>
          <w:lang w:bidi="de-DE"/>
        </w:rPr>
        <w:t xml:space="preserve">) </w:t>
      </w:r>
      <w:r>
        <w:rPr>
          <w:rFonts w:ascii="Arial" w:hAnsi="Arial"/>
          <w:sz w:val="20"/>
          <w:lang w:bidi="de-DE"/>
        </w:rPr>
        <w:t xml:space="preserve">oder </w:t>
      </w:r>
      <w:r w:rsidR="00886F7A">
        <w:rPr>
          <w:rFonts w:ascii="Arial" w:hAnsi="Arial"/>
          <w:sz w:val="20"/>
          <w:lang w:bidi="de-DE"/>
        </w:rPr>
        <w:t>B125</w:t>
      </w:r>
    </w:p>
    <w:p w14:paraId="7DAEC6D8" w14:textId="1B6FD721" w:rsidR="00F64DDB" w:rsidRDefault="00EE3B72" w:rsidP="00185019">
      <w:pPr>
        <w:keepNext/>
        <w:keepLines/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Einbautiefe T; stufenlos: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650 bis 1.050 mm (OK Boden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bis R</w:t>
      </w:r>
      <w:r w:rsidR="00185019">
        <w:rPr>
          <w:rFonts w:ascii="Arial" w:hAnsi="Arial"/>
          <w:sz w:val="20"/>
          <w:lang w:bidi="de-DE"/>
        </w:rPr>
        <w:t>S</w:t>
      </w:r>
      <w:r>
        <w:rPr>
          <w:rFonts w:ascii="Arial" w:hAnsi="Arial"/>
          <w:sz w:val="20"/>
          <w:lang w:bidi="de-DE"/>
        </w:rPr>
        <w:t xml:space="preserve"> Einlauf)</w:t>
      </w:r>
    </w:p>
    <w:p w14:paraId="350F5570" w14:textId="2508722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(T max.: 1.</w:t>
      </w:r>
      <w:r w:rsidR="00886F7A">
        <w:rPr>
          <w:rFonts w:ascii="Arial" w:hAnsi="Arial"/>
          <w:sz w:val="20"/>
          <w:lang w:bidi="de-DE"/>
        </w:rPr>
        <w:t>3</w:t>
      </w:r>
      <w:r>
        <w:rPr>
          <w:rFonts w:ascii="Arial" w:hAnsi="Arial"/>
          <w:sz w:val="20"/>
          <w:lang w:bidi="de-DE"/>
        </w:rPr>
        <w:t>50 mm)</w:t>
      </w:r>
    </w:p>
    <w:p w14:paraId="284D8507" w14:textId="26D7C35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Außendurchmesser: </w:t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1.130 mm</w:t>
      </w:r>
    </w:p>
    <w:p w14:paraId="40F52121" w14:textId="1F0F3B7A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 w:rsidR="00AC3914">
        <w:rPr>
          <w:rFonts w:ascii="Arial" w:hAnsi="Arial"/>
          <w:sz w:val="20"/>
          <w:lang w:bidi="de-DE"/>
        </w:rPr>
        <w:t>2.117</w:t>
      </w:r>
      <w:r>
        <w:rPr>
          <w:rFonts w:ascii="Arial" w:hAnsi="Arial"/>
          <w:sz w:val="20"/>
          <w:lang w:bidi="de-DE"/>
        </w:rPr>
        <w:t xml:space="preserve"> mm</w:t>
      </w:r>
    </w:p>
    <w:p w14:paraId="1704C2B0" w14:textId="35DC7E2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DN 1</w:t>
      </w:r>
      <w:r w:rsidR="00AC3914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</w:t>
      </w:r>
    </w:p>
    <w:p w14:paraId="2CAD894B" w14:textId="4A662D8C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1</w:t>
      </w:r>
      <w:r w:rsidR="00AC3914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5 kg</w:t>
      </w:r>
    </w:p>
    <w:p w14:paraId="407AD63B" w14:textId="666F9A34" w:rsidR="001D29D2" w:rsidRPr="001D29D2" w:rsidRDefault="00EE3B72" w:rsidP="001D29D2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22.0</w:t>
      </w:r>
      <w:r w:rsidR="00AC3914">
        <w:rPr>
          <w:rFonts w:ascii="Arial" w:hAnsi="Arial"/>
          <w:sz w:val="20"/>
          <w:lang w:bidi="de-DE"/>
        </w:rPr>
        <w:t>5.6</w:t>
      </w:r>
      <w:r>
        <w:rPr>
          <w:rFonts w:ascii="Arial" w:hAnsi="Arial"/>
          <w:sz w:val="20"/>
          <w:lang w:bidi="de-DE"/>
        </w:rPr>
        <w:t>00-</w:t>
      </w:r>
      <w:r w:rsidR="00886F7A">
        <w:rPr>
          <w:rFonts w:ascii="Arial" w:hAnsi="Arial"/>
          <w:sz w:val="20"/>
          <w:lang w:bidi="de-DE"/>
        </w:rPr>
        <w:t>D</w:t>
      </w:r>
    </w:p>
    <w:p w14:paraId="6E75171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361B436A" w14:textId="6F6B018B" w:rsidR="00F64DDB" w:rsidRDefault="00EE3B72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C4E7A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0EB0B824" w14:textId="595BDBF5" w:rsidR="00886F7A" w:rsidRDefault="00886F7A" w:rsidP="00886F7A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Fettabscheider/Probenahmeschacht bauseits eine bewehrte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559F139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52BF9D69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lang w:bidi="de-DE"/>
        </w:rPr>
      </w:pPr>
      <w:r w:rsidRPr="00533BA9">
        <w:rPr>
          <w:rFonts w:ascii="Arial" w:hAnsi="Arial"/>
          <w:b/>
          <w:lang w:bidi="de-DE"/>
        </w:rPr>
        <w:t>Optionen:</w:t>
      </w:r>
    </w:p>
    <w:p w14:paraId="712E9D65" w14:textId="77777777" w:rsidR="00AC3914" w:rsidRDefault="00AC3914" w:rsidP="00AC391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1F297BD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32B40D32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406B0158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641F601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22B53083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D 400</w:t>
      </w:r>
    </w:p>
    <w:p w14:paraId="1C12DE3E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1AE4C366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5528CF7C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19ACA11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0EABB49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23.01.150-D</w:t>
      </w:r>
    </w:p>
    <w:p w14:paraId="6C3AB24E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FFC114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552C0B61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15BD600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Fettabscheider/Probenahmeschacht bauseits eine bewehrte</w:t>
      </w:r>
    </w:p>
    <w:p w14:paraId="1D1ACE6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286E278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EF5085" w14:textId="77777777" w:rsidR="00533BA9" w:rsidRDefault="00533BA9" w:rsidP="00533BA9">
      <w:pPr>
        <w:keepNext/>
        <w:keepLines/>
        <w:spacing w:after="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0BF0B611" w14:textId="40599B98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1.050 mm </w:t>
      </w:r>
    </w:p>
    <w:p w14:paraId="2C85630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1435980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für Abdeckung Klasse D400, stufenloser Niveauausgleich </w:t>
      </w:r>
    </w:p>
    <w:p w14:paraId="6716281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850 bis </w:t>
      </w:r>
      <w:r>
        <w:rPr>
          <w:rFonts w:ascii="Arial" w:hAnsi="Arial"/>
          <w:b/>
          <w:sz w:val="20"/>
          <w:u w:val="single"/>
          <w:lang w:bidi="de-DE"/>
        </w:rPr>
        <w:t>1.350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580E1676" w14:textId="118B39D3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21.00.020-D</w:t>
      </w:r>
    </w:p>
    <w:p w14:paraId="2F80879B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0DF1DD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3A89E8A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57B007A4" w14:textId="27A4CD2B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23.00.101</w:t>
      </w:r>
    </w:p>
    <w:p w14:paraId="172213C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15D2358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3D2191FA" w14:textId="08354BC4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21.00.102</w:t>
      </w:r>
    </w:p>
    <w:p w14:paraId="4BEA07B3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C363CBC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77C4E8E9" w14:textId="76835B31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21.00.112</w:t>
      </w:r>
    </w:p>
    <w:p w14:paraId="3FD45AD8" w14:textId="6EAC693D" w:rsidR="00886F7A" w:rsidRDefault="00533BA9" w:rsidP="001C06A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3FADF" w14:textId="77777777" w:rsidR="006D720A" w:rsidRDefault="006D720A">
      <w:pPr>
        <w:spacing w:after="0" w:line="240" w:lineRule="auto"/>
      </w:pPr>
      <w:r>
        <w:separator/>
      </w:r>
    </w:p>
  </w:endnote>
  <w:endnote w:type="continuationSeparator" w:id="0">
    <w:p w14:paraId="6B787171" w14:textId="77777777" w:rsidR="006D720A" w:rsidRDefault="006D7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5D757" w14:textId="77777777" w:rsidR="006D720A" w:rsidRDefault="006D720A">
      <w:pPr>
        <w:spacing w:after="0" w:line="240" w:lineRule="auto"/>
      </w:pPr>
      <w:r>
        <w:separator/>
      </w:r>
    </w:p>
  </w:footnote>
  <w:footnote w:type="continuationSeparator" w:id="0">
    <w:p w14:paraId="62538735" w14:textId="77777777" w:rsidR="006D720A" w:rsidRDefault="006D7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763BE"/>
    <w:rsid w:val="000B5401"/>
    <w:rsid w:val="000C1C64"/>
    <w:rsid w:val="00185019"/>
    <w:rsid w:val="001C06A7"/>
    <w:rsid w:val="001D29D2"/>
    <w:rsid w:val="002549FD"/>
    <w:rsid w:val="002A17AE"/>
    <w:rsid w:val="002E1B01"/>
    <w:rsid w:val="003D0BE4"/>
    <w:rsid w:val="00485743"/>
    <w:rsid w:val="00533BA9"/>
    <w:rsid w:val="00564E02"/>
    <w:rsid w:val="006322B2"/>
    <w:rsid w:val="006D720A"/>
    <w:rsid w:val="00735F61"/>
    <w:rsid w:val="007B2293"/>
    <w:rsid w:val="00886F7A"/>
    <w:rsid w:val="008A4340"/>
    <w:rsid w:val="009E2E49"/>
    <w:rsid w:val="00A5055C"/>
    <w:rsid w:val="00AC3914"/>
    <w:rsid w:val="00AE5E3A"/>
    <w:rsid w:val="00B05EE8"/>
    <w:rsid w:val="00C10E95"/>
    <w:rsid w:val="00C67C9B"/>
    <w:rsid w:val="00CA0B51"/>
    <w:rsid w:val="00DD3B72"/>
    <w:rsid w:val="00DF4F86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3</cp:revision>
  <cp:lastPrinted>2020-09-26T19:55:00Z</cp:lastPrinted>
  <dcterms:created xsi:type="dcterms:W3CDTF">2020-09-26T19:56:00Z</dcterms:created>
  <dcterms:modified xsi:type="dcterms:W3CDTF">2020-09-29T10:34:00Z</dcterms:modified>
</cp:coreProperties>
</file>